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84" w:rsidRDefault="00F03184" w:rsidP="00F03184">
      <w:pPr>
        <w:ind w:left="708" w:firstLine="708"/>
        <w:jc w:val="center"/>
        <w:rPr>
          <w:noProof/>
          <w:lang w:val="uk-UA" w:eastAsia="ru-RU"/>
        </w:rPr>
      </w:pPr>
    </w:p>
    <w:p w:rsidR="00F03184" w:rsidRDefault="00F03184" w:rsidP="00F03184">
      <w:pPr>
        <w:ind w:left="3540" w:firstLine="708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0945A8FA" wp14:editId="507033F2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3184">
        <w:t xml:space="preserve"> </w:t>
      </w:r>
    </w:p>
    <w:p w:rsidR="00F03184" w:rsidRPr="00F03184" w:rsidRDefault="00F03184" w:rsidP="00F03184">
      <w:pPr>
        <w:jc w:val="center"/>
        <w:rPr>
          <w:b/>
          <w:lang w:val="uk-UA"/>
        </w:rPr>
      </w:pPr>
      <w:r w:rsidRPr="00F03184">
        <w:rPr>
          <w:b/>
          <w:lang w:val="uk-UA"/>
        </w:rPr>
        <w:t>КИЇВСЬКА  РАЙОННА В м. ПОЛТАВІ  РАДА</w:t>
      </w:r>
    </w:p>
    <w:p w:rsidR="00F03184" w:rsidRPr="00F03184" w:rsidRDefault="00F03184" w:rsidP="00F03184">
      <w:pPr>
        <w:jc w:val="center"/>
        <w:rPr>
          <w:b/>
          <w:lang w:val="uk-UA"/>
        </w:rPr>
      </w:pPr>
      <w:r w:rsidRPr="00F03184">
        <w:rPr>
          <w:b/>
          <w:lang w:val="uk-UA"/>
        </w:rPr>
        <w:t>ВИКОНАВЧИЙ КОМІТЕТ</w:t>
      </w:r>
    </w:p>
    <w:p w:rsidR="00F03184" w:rsidRPr="00F03184" w:rsidRDefault="00F03184" w:rsidP="00F03184">
      <w:pPr>
        <w:jc w:val="center"/>
        <w:rPr>
          <w:b/>
          <w:lang w:val="uk-UA"/>
        </w:rPr>
      </w:pPr>
    </w:p>
    <w:p w:rsidR="00F76EE1" w:rsidRDefault="00F03184" w:rsidP="00F03184">
      <w:pPr>
        <w:jc w:val="center"/>
        <w:rPr>
          <w:b/>
          <w:lang w:val="uk-UA"/>
        </w:rPr>
      </w:pPr>
      <w:r w:rsidRPr="00F03184">
        <w:rPr>
          <w:b/>
          <w:lang w:val="uk-UA"/>
        </w:rPr>
        <w:t xml:space="preserve">Р І Ш Е Н </w:t>
      </w:r>
      <w:proofErr w:type="spellStart"/>
      <w:r w:rsidRPr="00F03184">
        <w:rPr>
          <w:b/>
          <w:lang w:val="uk-UA"/>
        </w:rPr>
        <w:t>Н</w:t>
      </w:r>
      <w:proofErr w:type="spellEnd"/>
      <w:r w:rsidRPr="00F03184">
        <w:rPr>
          <w:b/>
          <w:lang w:val="uk-UA"/>
        </w:rPr>
        <w:t xml:space="preserve"> Я</w:t>
      </w:r>
    </w:p>
    <w:p w:rsidR="00F03184" w:rsidRDefault="00F03184" w:rsidP="00F03184">
      <w:pPr>
        <w:rPr>
          <w:b/>
          <w:lang w:val="uk-UA"/>
        </w:rPr>
      </w:pPr>
    </w:p>
    <w:p w:rsidR="00F03184" w:rsidRDefault="00F03184" w:rsidP="00F03184">
      <w:pPr>
        <w:rPr>
          <w:b/>
          <w:lang w:val="uk-UA"/>
        </w:rPr>
      </w:pPr>
    </w:p>
    <w:p w:rsidR="00F03184" w:rsidRDefault="008E5690" w:rsidP="00F03184">
      <w:pPr>
        <w:rPr>
          <w:lang w:val="uk-UA"/>
        </w:rPr>
      </w:pPr>
      <w:r>
        <w:rPr>
          <w:lang w:val="uk-UA"/>
        </w:rPr>
        <w:t>25.06.2024</w:t>
      </w:r>
      <w:r>
        <w:rPr>
          <w:lang w:val="uk-UA"/>
        </w:rPr>
        <w:tab/>
      </w:r>
      <w:r>
        <w:rPr>
          <w:lang w:val="uk-UA"/>
        </w:rPr>
        <w:tab/>
      </w:r>
      <w:r w:rsidR="00F03184" w:rsidRPr="00F03184">
        <w:tab/>
      </w:r>
      <w:r w:rsidR="00F03184" w:rsidRPr="00F03184">
        <w:tab/>
      </w:r>
      <w:r w:rsidR="00F03184" w:rsidRPr="00F03184">
        <w:tab/>
      </w:r>
      <w:r w:rsidR="00F03184" w:rsidRPr="00F03184">
        <w:tab/>
      </w:r>
      <w:r w:rsidR="00F03184" w:rsidRPr="00F03184">
        <w:tab/>
      </w:r>
      <w:r w:rsidR="00F03184" w:rsidRPr="00F03184">
        <w:tab/>
      </w:r>
      <w:r w:rsidR="00F03184" w:rsidRPr="00F03184">
        <w:tab/>
      </w:r>
      <w:r w:rsidR="00F03184" w:rsidRPr="00F03184">
        <w:tab/>
        <w:t xml:space="preserve">№ </w:t>
      </w:r>
      <w:r>
        <w:rPr>
          <w:lang w:val="uk-UA"/>
        </w:rPr>
        <w:t>197</w:t>
      </w:r>
      <w:r w:rsidR="00F03184" w:rsidRPr="00F03184">
        <w:t xml:space="preserve">   </w:t>
      </w:r>
    </w:p>
    <w:p w:rsidR="00F03184" w:rsidRDefault="00F03184" w:rsidP="00F03184">
      <w:pPr>
        <w:rPr>
          <w:lang w:val="uk-UA"/>
        </w:rPr>
      </w:pPr>
    </w:p>
    <w:p w:rsidR="00F03184" w:rsidRDefault="00F03184" w:rsidP="00F03184">
      <w:pPr>
        <w:rPr>
          <w:lang w:val="uk-UA"/>
        </w:rPr>
      </w:pPr>
    </w:p>
    <w:p w:rsidR="004E7A85" w:rsidRDefault="004E7A85" w:rsidP="00F03184">
      <w:pPr>
        <w:rPr>
          <w:lang w:val="uk-UA"/>
        </w:rPr>
      </w:pP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>Про підсумки проведення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>двомісячника чистоти та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 xml:space="preserve">благоустрою, та підготовка до 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>нового опалювального сезону</w:t>
      </w:r>
    </w:p>
    <w:p w:rsidR="004E7A85" w:rsidRDefault="004E7A85" w:rsidP="004E7A85">
      <w:pPr>
        <w:rPr>
          <w:lang w:val="uk-UA"/>
        </w:rPr>
      </w:pPr>
      <w:r w:rsidRPr="004E7A85">
        <w:rPr>
          <w:lang w:val="uk-UA"/>
        </w:rPr>
        <w:t>2024-2025 років</w:t>
      </w:r>
    </w:p>
    <w:p w:rsidR="004E7A85" w:rsidRDefault="004E7A85" w:rsidP="004E7A85">
      <w:pPr>
        <w:rPr>
          <w:lang w:val="uk-UA"/>
        </w:rPr>
      </w:pPr>
    </w:p>
    <w:p w:rsidR="004E7A85" w:rsidRDefault="004E7A85" w:rsidP="004E7A85">
      <w:pPr>
        <w:ind w:firstLine="708"/>
        <w:rPr>
          <w:lang w:val="uk-UA"/>
        </w:rPr>
      </w:pPr>
    </w:p>
    <w:p w:rsidR="004E7A85" w:rsidRDefault="004E7A85" w:rsidP="004E7A85">
      <w:pPr>
        <w:ind w:firstLine="708"/>
        <w:rPr>
          <w:lang w:val="uk-UA"/>
        </w:rPr>
      </w:pPr>
    </w:p>
    <w:p w:rsidR="004E7A85" w:rsidRPr="004E7A85" w:rsidRDefault="004E7A85" w:rsidP="004E7A85">
      <w:pPr>
        <w:ind w:firstLine="708"/>
        <w:rPr>
          <w:lang w:val="uk-UA"/>
        </w:rPr>
      </w:pPr>
      <w:r w:rsidRPr="004E7A85">
        <w:rPr>
          <w:lang w:val="uk-UA"/>
        </w:rPr>
        <w:t>Заслухавши та обговоривши інформацію заступника голови районної ради з питань діяльності виконавчого органу О. Борисенко  " Про підсумки проведення двомісячника чистоти та благоустрою, та підготовка до нового опалювального сезону 2024-2025 років" виконавчий комітет Київської районної в м. Полтаві ради відмічає, що на виконання розпорядження міського голови від 29.03.2024 №29-р "Про проведення двомісячника чистоти та благоустрою"  головою Київської районної в м. Полтаві ради було прийняте відповідне розпорядження від 29.03.2024 за №17-аг  "Про проведення двомісячника чистоти та благоустрою району" та затверджено заходи по виконанню основних робіт.  Відповідно до цього розпорядження був створений районний штаб по проведенню двомісячника та заходи щодо виконання робіт в цей період.</w:t>
      </w:r>
    </w:p>
    <w:p w:rsidR="004E7A85" w:rsidRPr="004E7A85" w:rsidRDefault="004E7A85" w:rsidP="004E7A85">
      <w:pPr>
        <w:rPr>
          <w:lang w:val="uk-UA"/>
        </w:rPr>
      </w:pPr>
      <w:r>
        <w:rPr>
          <w:lang w:val="uk-UA"/>
        </w:rPr>
        <w:t xml:space="preserve">          </w:t>
      </w:r>
      <w:r w:rsidRPr="004E7A85">
        <w:rPr>
          <w:lang w:val="uk-UA"/>
        </w:rPr>
        <w:t>Стосовно підсумків опалювального сезону 2023-2024 років слід відзначити, що в цілому він пройшов на належному рівні завдяки значній роботі проведений комунальними службами в підготовчий період. Мешканці району були забезпечені теплом, електроенергією, гарячою та холодною водою, природним газом.</w:t>
      </w:r>
    </w:p>
    <w:p w:rsidR="004E7A85" w:rsidRDefault="004E7A85" w:rsidP="004E7A85">
      <w:pPr>
        <w:rPr>
          <w:lang w:val="uk-UA"/>
        </w:rPr>
      </w:pPr>
      <w:r w:rsidRPr="004E7A85">
        <w:rPr>
          <w:lang w:val="uk-UA"/>
        </w:rPr>
        <w:tab/>
        <w:t>З метою виконання заходів щодо підготовки районного господарства до роботи в осінньо-зимовий період 2024-2025 років, забезпечення нормального функціонування інженерних  та транспортних комунікацій, безперебійного надання мешканцям району усіх видів комунальних послуг, підтримки належного санітарного стану та благоустрою району виконком Київської районної в м. Полтаві ради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lastRenderedPageBreak/>
        <w:t xml:space="preserve">в и р і ш и в :    </w:t>
      </w:r>
    </w:p>
    <w:p w:rsidR="004E7A85" w:rsidRPr="004E7A85" w:rsidRDefault="004E7A85" w:rsidP="004E7A85">
      <w:pPr>
        <w:rPr>
          <w:lang w:val="uk-UA"/>
        </w:rPr>
      </w:pP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>1.</w:t>
      </w:r>
      <w:r w:rsidRPr="004E7A85">
        <w:rPr>
          <w:lang w:val="uk-UA"/>
        </w:rPr>
        <w:tab/>
        <w:t>Інформацію заступника голови районної ради з питань діяльності виконавчого органу Ольги Борисенко "Про підсумки проведення двомісячника чистоти та благоустрою, та завдання щодо підготовки до нового опалювального сезону 2024-2025 років" прийняти до відома.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>2.</w:t>
      </w:r>
      <w:r w:rsidRPr="004E7A85">
        <w:rPr>
          <w:lang w:val="uk-UA"/>
        </w:rPr>
        <w:tab/>
        <w:t>Зобов’язати керівників житлово-експлуатаційних дільниць, ЖБК, ОСББ, підприємств і організацій, які мають житловий фонд, усі розроблені заходи по підготовці до роботи в осінньо-зимовий період виконати у повному обсязі і в зазначені терміни.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>3.</w:t>
      </w:r>
      <w:r w:rsidRPr="004E7A85">
        <w:rPr>
          <w:lang w:val="uk-UA"/>
        </w:rPr>
        <w:tab/>
        <w:t xml:space="preserve">Зобов’язати керівників підприємств і організацій, на балансі яких знаходиться житловий фонд, до початку опалювального сезону вирішити питання щодо ліквідації заборгованості за спожиті </w:t>
      </w:r>
      <w:proofErr w:type="spellStart"/>
      <w:r w:rsidRPr="004E7A85">
        <w:rPr>
          <w:lang w:val="uk-UA"/>
        </w:rPr>
        <w:t>енерго</w:t>
      </w:r>
      <w:proofErr w:type="spellEnd"/>
      <w:r w:rsidRPr="004E7A85">
        <w:rPr>
          <w:lang w:val="uk-UA"/>
        </w:rPr>
        <w:t>-, теплоносії, газ, воду, щоб уникнути можливості несвоєчасного початку опалювального сезону і недопущення виникнення надзвичайних ситуацій в зимових умовах.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>4.</w:t>
      </w:r>
      <w:r w:rsidRPr="004E7A85">
        <w:rPr>
          <w:lang w:val="uk-UA"/>
        </w:rPr>
        <w:tab/>
        <w:t>Хід виконання цього рішення, в частині, що стосується підготовки до опалювального сезону 2024-2025 років, заслухати на засіданні виконкому у вересні поточного року.</w:t>
      </w:r>
    </w:p>
    <w:p w:rsidR="004E7A85" w:rsidRPr="004E7A85" w:rsidRDefault="004E7A85" w:rsidP="004E7A85">
      <w:pPr>
        <w:rPr>
          <w:lang w:val="uk-UA"/>
        </w:rPr>
      </w:pPr>
      <w:r w:rsidRPr="004E7A85">
        <w:rPr>
          <w:lang w:val="uk-UA"/>
        </w:rPr>
        <w:t>5. Контроль за виконанням рішення покласти на заступника голови районної ради з питань діяльності виконавчого органу  Ольгу Борисенко.</w:t>
      </w:r>
    </w:p>
    <w:p w:rsidR="004E7A85" w:rsidRPr="004E7A85" w:rsidRDefault="004E7A85" w:rsidP="004E7A85">
      <w:pPr>
        <w:rPr>
          <w:lang w:val="uk-UA"/>
        </w:rPr>
      </w:pPr>
    </w:p>
    <w:p w:rsidR="004E7A85" w:rsidRPr="004E7A85" w:rsidRDefault="004E7A85" w:rsidP="004E7A85">
      <w:pPr>
        <w:rPr>
          <w:lang w:val="uk-UA"/>
        </w:rPr>
      </w:pPr>
    </w:p>
    <w:p w:rsidR="004E7A85" w:rsidRDefault="00336E59" w:rsidP="004E7A85">
      <w:pPr>
        <w:rPr>
          <w:lang w:val="uk-UA"/>
        </w:rPr>
      </w:pPr>
      <w:r>
        <w:rPr>
          <w:lang w:val="uk-UA"/>
        </w:rPr>
        <w:t>Заступник г</w:t>
      </w:r>
      <w:r w:rsidR="004E7A85" w:rsidRPr="004E7A85">
        <w:rPr>
          <w:lang w:val="uk-UA"/>
        </w:rPr>
        <w:t>олов</w:t>
      </w:r>
      <w:r>
        <w:rPr>
          <w:lang w:val="uk-UA"/>
        </w:rPr>
        <w:t>и</w:t>
      </w:r>
      <w:r w:rsidR="004E7A85" w:rsidRPr="004E7A85">
        <w:rPr>
          <w:lang w:val="uk-UA"/>
        </w:rPr>
        <w:t xml:space="preserve"> районної ради                               </w:t>
      </w:r>
      <w:r>
        <w:rPr>
          <w:lang w:val="uk-UA"/>
        </w:rPr>
        <w:t xml:space="preserve">      Ірина ПОГОРІЛЕЦЬ</w:t>
      </w: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Default="00336E59" w:rsidP="004E7A85">
      <w:pPr>
        <w:rPr>
          <w:lang w:val="uk-UA"/>
        </w:rPr>
      </w:pPr>
    </w:p>
    <w:p w:rsidR="00336E59" w:rsidRPr="00F03184" w:rsidRDefault="00336E59" w:rsidP="004E7A85">
      <w:pPr>
        <w:rPr>
          <w:lang w:val="uk-UA"/>
        </w:rPr>
      </w:pPr>
      <w:bookmarkStart w:id="0" w:name="_GoBack"/>
      <w:bookmarkEnd w:id="0"/>
    </w:p>
    <w:sectPr w:rsidR="00336E59" w:rsidRPr="00F03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4E4"/>
    <w:rsid w:val="00336E59"/>
    <w:rsid w:val="004E7A85"/>
    <w:rsid w:val="008E5690"/>
    <w:rsid w:val="00F03184"/>
    <w:rsid w:val="00F674E4"/>
    <w:rsid w:val="00F7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1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1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1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1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2024-06-27T08:49:00Z</cp:lastPrinted>
  <dcterms:created xsi:type="dcterms:W3CDTF">2024-06-21T12:37:00Z</dcterms:created>
  <dcterms:modified xsi:type="dcterms:W3CDTF">2024-06-27T08:49:00Z</dcterms:modified>
</cp:coreProperties>
</file>